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7E" w:rsidRDefault="0054107E" w:rsidP="00B2111A">
      <w:pPr>
        <w:widowControl w:val="0"/>
        <w:ind w:firstLine="600"/>
        <w:jc w:val="right"/>
      </w:pPr>
      <w:bookmarkStart w:id="0" w:name="_GoBack"/>
      <w:bookmarkEnd w:id="0"/>
    </w:p>
    <w:p w:rsidR="0054107E" w:rsidRPr="00B2111A" w:rsidRDefault="00237030" w:rsidP="00237030">
      <w:pPr>
        <w:widowControl w:val="0"/>
        <w:ind w:firstLine="6804"/>
      </w:pPr>
      <w:r>
        <w:t>Приложение к письму</w:t>
      </w:r>
    </w:p>
    <w:p w:rsidR="00237030" w:rsidRDefault="0054107E" w:rsidP="00237030">
      <w:pPr>
        <w:widowControl w:val="0"/>
        <w:ind w:firstLine="6804"/>
      </w:pPr>
      <w:r w:rsidRPr="00B2111A">
        <w:t>Роспотребнадзора</w:t>
      </w:r>
    </w:p>
    <w:p w:rsidR="0054107E" w:rsidRPr="00B2111A" w:rsidRDefault="0054107E" w:rsidP="00237030">
      <w:pPr>
        <w:widowControl w:val="0"/>
        <w:ind w:firstLine="6804"/>
      </w:pPr>
      <w:r w:rsidRPr="00B2111A">
        <w:t>от__________</w:t>
      </w:r>
      <w:r w:rsidR="00237030">
        <w:t xml:space="preserve">__ </w:t>
      </w:r>
      <w:r w:rsidRPr="00B2111A">
        <w:t>№__</w:t>
      </w:r>
      <w:r w:rsidR="00237030">
        <w:t>_____</w:t>
      </w:r>
      <w:r w:rsidRPr="00B2111A">
        <w:t>___</w:t>
      </w:r>
    </w:p>
    <w:p w:rsidR="0054107E" w:rsidRDefault="0054107E" w:rsidP="00237030">
      <w:pPr>
        <w:widowControl w:val="0"/>
        <w:ind w:firstLine="6804"/>
        <w:jc w:val="center"/>
        <w:rPr>
          <w:b/>
          <w:sz w:val="28"/>
        </w:rPr>
      </w:pPr>
    </w:p>
    <w:p w:rsidR="0054107E" w:rsidRDefault="0054107E" w:rsidP="00EA4903">
      <w:pPr>
        <w:widowControl w:val="0"/>
        <w:ind w:firstLine="600"/>
        <w:jc w:val="center"/>
        <w:rPr>
          <w:b/>
          <w:sz w:val="28"/>
        </w:rPr>
      </w:pPr>
    </w:p>
    <w:p w:rsidR="00237030" w:rsidRDefault="00237030" w:rsidP="00237030">
      <w:pPr>
        <w:jc w:val="center"/>
        <w:rPr>
          <w:b/>
          <w:sz w:val="28"/>
        </w:rPr>
      </w:pPr>
      <w:r>
        <w:rPr>
          <w:b/>
          <w:sz w:val="28"/>
        </w:rPr>
        <w:t>Рекомендации</w:t>
      </w:r>
      <w:r w:rsidRPr="00EC31F5">
        <w:rPr>
          <w:b/>
          <w:sz w:val="28"/>
        </w:rPr>
        <w:t xml:space="preserve"> по проведению </w:t>
      </w:r>
      <w:r>
        <w:rPr>
          <w:b/>
          <w:sz w:val="28"/>
        </w:rPr>
        <w:t>профилактических мероприятий</w:t>
      </w:r>
    </w:p>
    <w:p w:rsidR="00237030" w:rsidRDefault="00237030" w:rsidP="00237030">
      <w:pPr>
        <w:jc w:val="center"/>
        <w:rPr>
          <w:b/>
          <w:sz w:val="28"/>
        </w:rPr>
      </w:pPr>
      <w:r w:rsidRPr="00EC31F5">
        <w:rPr>
          <w:b/>
          <w:sz w:val="28"/>
        </w:rPr>
        <w:t xml:space="preserve">и дезинфекции </w:t>
      </w:r>
      <w:r>
        <w:rPr>
          <w:b/>
          <w:sz w:val="28"/>
        </w:rPr>
        <w:t>автотранспортных средств для перевозки пассажиров</w:t>
      </w:r>
      <w:r w:rsidR="007B61F8">
        <w:rPr>
          <w:b/>
          <w:sz w:val="28"/>
        </w:rPr>
        <w:t xml:space="preserve"> в целях недопущения распространения новой коронавирусной инфекции</w:t>
      </w:r>
    </w:p>
    <w:p w:rsidR="0086395E" w:rsidRPr="00EC31F5" w:rsidRDefault="0086395E" w:rsidP="00237030">
      <w:pPr>
        <w:jc w:val="center"/>
        <w:rPr>
          <w:b/>
          <w:sz w:val="28"/>
        </w:rPr>
      </w:pPr>
    </w:p>
    <w:p w:rsidR="00237030" w:rsidRDefault="00237030" w:rsidP="00237030">
      <w:pPr>
        <w:ind w:firstLine="708"/>
        <w:jc w:val="both"/>
        <w:rPr>
          <w:sz w:val="28"/>
        </w:rPr>
      </w:pPr>
      <w:r w:rsidRPr="00EC31F5">
        <w:rPr>
          <w:sz w:val="28"/>
        </w:rPr>
        <w:t xml:space="preserve">В связи с неблагополучной ситуацией по </w:t>
      </w:r>
      <w:r>
        <w:rPr>
          <w:sz w:val="28"/>
        </w:rPr>
        <w:t xml:space="preserve">новой </w:t>
      </w:r>
      <w:r w:rsidRPr="00EC31F5">
        <w:rPr>
          <w:sz w:val="28"/>
        </w:rPr>
        <w:t>коронав</w:t>
      </w:r>
      <w:r>
        <w:rPr>
          <w:sz w:val="28"/>
        </w:rPr>
        <w:t>ирусной инфекции</w:t>
      </w:r>
      <w:r w:rsidRPr="00EC31F5">
        <w:rPr>
          <w:sz w:val="28"/>
        </w:rPr>
        <w:t xml:space="preserve"> </w:t>
      </w:r>
      <w:r>
        <w:rPr>
          <w:sz w:val="28"/>
        </w:rPr>
        <w:t xml:space="preserve">в Китайской Народной Республике и </w:t>
      </w:r>
      <w:r w:rsidRPr="00EC31F5">
        <w:rPr>
          <w:sz w:val="28"/>
        </w:rPr>
        <w:t xml:space="preserve">в целях недопущения распространения </w:t>
      </w:r>
      <w:r>
        <w:rPr>
          <w:sz w:val="28"/>
        </w:rPr>
        <w:t>заболевания</w:t>
      </w:r>
      <w:r w:rsidRPr="00EC31F5">
        <w:rPr>
          <w:sz w:val="28"/>
        </w:rPr>
        <w:t xml:space="preserve"> </w:t>
      </w:r>
      <w:r>
        <w:rPr>
          <w:sz w:val="28"/>
        </w:rPr>
        <w:t xml:space="preserve">на </w:t>
      </w:r>
      <w:r w:rsidR="007A0D66">
        <w:rPr>
          <w:sz w:val="28"/>
        </w:rPr>
        <w:t>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по перевозке пассажиров автомобильным транспортом</w:t>
      </w:r>
      <w:r>
        <w:rPr>
          <w:sz w:val="28"/>
        </w:rPr>
        <w:t>.</w:t>
      </w:r>
    </w:p>
    <w:p w:rsidR="00D672C9" w:rsidRDefault="00D672C9" w:rsidP="00D672C9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0450">
        <w:rPr>
          <w:rStyle w:val="af"/>
          <w:iCs/>
          <w:sz w:val="28"/>
          <w:szCs w:val="28"/>
        </w:rPr>
        <w:t>Механизмы передачи</w:t>
      </w:r>
      <w:r w:rsidRPr="004F0450">
        <w:rPr>
          <w:rStyle w:val="apple-converted-space"/>
          <w:i/>
          <w:iCs/>
          <w:sz w:val="28"/>
          <w:szCs w:val="28"/>
        </w:rPr>
        <w:t xml:space="preserve"> </w:t>
      </w:r>
      <w:r>
        <w:rPr>
          <w:rStyle w:val="apple-converted-space"/>
          <w:i/>
          <w:iCs/>
          <w:sz w:val="28"/>
          <w:szCs w:val="28"/>
        </w:rPr>
        <w:t xml:space="preserve">инфекции </w:t>
      </w:r>
      <w:r w:rsidRPr="004F0450">
        <w:rPr>
          <w:sz w:val="28"/>
          <w:szCs w:val="28"/>
        </w:rPr>
        <w:t>– воздушно-капельный, контактный, фекально-оральный.</w:t>
      </w:r>
    </w:p>
    <w:p w:rsidR="00D672C9" w:rsidRPr="00243B19" w:rsidRDefault="00D672C9" w:rsidP="00D672C9">
      <w:pPr>
        <w:shd w:val="clear" w:color="auto" w:fill="FFFFFF"/>
        <w:ind w:firstLine="708"/>
        <w:jc w:val="both"/>
        <w:textAlignment w:val="baseline"/>
        <w:rPr>
          <w:b/>
          <w:spacing w:val="2"/>
          <w:sz w:val="28"/>
          <w:szCs w:val="28"/>
        </w:rPr>
      </w:pPr>
      <w:r w:rsidRPr="00243B19">
        <w:rPr>
          <w:b/>
          <w:spacing w:val="2"/>
          <w:sz w:val="28"/>
          <w:szCs w:val="28"/>
        </w:rPr>
        <w:t>Меры пр</w:t>
      </w:r>
      <w:r>
        <w:rPr>
          <w:b/>
          <w:spacing w:val="2"/>
          <w:sz w:val="28"/>
          <w:szCs w:val="28"/>
        </w:rPr>
        <w:t>офилактики:</w:t>
      </w:r>
    </w:p>
    <w:p w:rsidR="00D672C9" w:rsidRDefault="00D672C9" w:rsidP="00D672C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 результатам </w:t>
      </w:r>
      <w:proofErr w:type="spellStart"/>
      <w:r>
        <w:rPr>
          <w:spacing w:val="2"/>
          <w:sz w:val="28"/>
          <w:szCs w:val="28"/>
        </w:rPr>
        <w:t>предрейсового</w:t>
      </w:r>
      <w:proofErr w:type="spellEnd"/>
      <w:r>
        <w:rPr>
          <w:spacing w:val="2"/>
          <w:sz w:val="28"/>
          <w:szCs w:val="28"/>
        </w:rPr>
        <w:t xml:space="preserve"> осмотра не допускаются к работе водители с проявлениями острых респираторных инфекций (повышенная температура, кашель, насморк).</w:t>
      </w:r>
    </w:p>
    <w:p w:rsidR="00D672C9" w:rsidRDefault="00D672C9" w:rsidP="00D672C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Водители должны быть обеспечены запасом одноразовых масок</w:t>
      </w:r>
      <w:r w:rsidR="00E53134">
        <w:rPr>
          <w:spacing w:val="2"/>
          <w:sz w:val="28"/>
          <w:szCs w:val="28"/>
        </w:rPr>
        <w:t xml:space="preserve"> </w:t>
      </w:r>
      <w:r w:rsidR="00FA3776">
        <w:rPr>
          <w:spacing w:val="2"/>
          <w:sz w:val="28"/>
          <w:szCs w:val="28"/>
        </w:rPr>
        <w:t>(</w:t>
      </w:r>
      <w:r w:rsidR="00E53134">
        <w:rPr>
          <w:spacing w:val="2"/>
          <w:sz w:val="28"/>
          <w:szCs w:val="28"/>
        </w:rPr>
        <w:t>исходя из продолжительности рабочей смены и смены масок не реже 1 раза в 3 часа), а также дезинфицирующими салфе</w:t>
      </w:r>
      <w:r w:rsidR="00C274E6">
        <w:rPr>
          <w:spacing w:val="2"/>
          <w:sz w:val="28"/>
          <w:szCs w:val="28"/>
        </w:rPr>
        <w:t xml:space="preserve">тками, </w:t>
      </w:r>
      <w:r w:rsidR="00FA3776">
        <w:rPr>
          <w:spacing w:val="2"/>
          <w:sz w:val="28"/>
          <w:szCs w:val="28"/>
        </w:rPr>
        <w:t>кожными антисептиками</w:t>
      </w:r>
      <w:r w:rsidR="00C274E6">
        <w:rPr>
          <w:spacing w:val="2"/>
          <w:sz w:val="28"/>
          <w:szCs w:val="28"/>
        </w:rPr>
        <w:t xml:space="preserve"> для обработки рук, дезинфицирующими средствами.</w:t>
      </w:r>
      <w:r w:rsidR="00601019">
        <w:rPr>
          <w:spacing w:val="2"/>
          <w:sz w:val="28"/>
          <w:szCs w:val="28"/>
        </w:rPr>
        <w:t xml:space="preserve"> Повторное использование одноразовых масок, а также использование увлаженных масок не допускается.</w:t>
      </w:r>
    </w:p>
    <w:p w:rsidR="00D01218" w:rsidRPr="00D01218" w:rsidRDefault="00D01218" w:rsidP="00D672C9">
      <w:pPr>
        <w:shd w:val="clear" w:color="auto" w:fill="FFFFFF"/>
        <w:ind w:firstLine="708"/>
        <w:jc w:val="both"/>
        <w:textAlignment w:val="baseline"/>
        <w:rPr>
          <w:b/>
          <w:sz w:val="28"/>
          <w:szCs w:val="28"/>
        </w:rPr>
      </w:pPr>
      <w:r w:rsidRPr="00D01218">
        <w:rPr>
          <w:b/>
          <w:sz w:val="28"/>
          <w:szCs w:val="28"/>
        </w:rPr>
        <w:t>П</w:t>
      </w:r>
      <w:r w:rsidR="00D672C9" w:rsidRPr="00D01218">
        <w:rPr>
          <w:b/>
          <w:sz w:val="28"/>
          <w:szCs w:val="28"/>
        </w:rPr>
        <w:t>рофилактическ</w:t>
      </w:r>
      <w:r w:rsidRPr="00D01218">
        <w:rPr>
          <w:b/>
          <w:sz w:val="28"/>
          <w:szCs w:val="28"/>
        </w:rPr>
        <w:t>ая</w:t>
      </w:r>
      <w:r w:rsidR="00D672C9" w:rsidRPr="00D01218">
        <w:rPr>
          <w:b/>
          <w:sz w:val="28"/>
          <w:szCs w:val="28"/>
        </w:rPr>
        <w:t xml:space="preserve"> и очагов</w:t>
      </w:r>
      <w:r w:rsidRPr="00D01218">
        <w:rPr>
          <w:b/>
          <w:sz w:val="28"/>
          <w:szCs w:val="28"/>
        </w:rPr>
        <w:t>ая</w:t>
      </w:r>
      <w:r w:rsidR="00D672C9" w:rsidRPr="00D01218">
        <w:rPr>
          <w:b/>
          <w:sz w:val="28"/>
          <w:szCs w:val="28"/>
        </w:rPr>
        <w:t xml:space="preserve"> (текущ</w:t>
      </w:r>
      <w:r w:rsidRPr="00D01218">
        <w:rPr>
          <w:b/>
          <w:sz w:val="28"/>
          <w:szCs w:val="28"/>
        </w:rPr>
        <w:t>ая</w:t>
      </w:r>
      <w:r w:rsidR="00D672C9" w:rsidRPr="00D01218">
        <w:rPr>
          <w:b/>
          <w:sz w:val="28"/>
          <w:szCs w:val="28"/>
        </w:rPr>
        <w:t>, заключительн</w:t>
      </w:r>
      <w:r w:rsidRPr="00D01218">
        <w:rPr>
          <w:b/>
          <w:sz w:val="28"/>
          <w:szCs w:val="28"/>
        </w:rPr>
        <w:t>ая</w:t>
      </w:r>
      <w:r w:rsidR="00D672C9" w:rsidRPr="00D01218">
        <w:rPr>
          <w:b/>
          <w:sz w:val="28"/>
          <w:szCs w:val="28"/>
        </w:rPr>
        <w:t>) дезинфекци</w:t>
      </w:r>
      <w:r w:rsidRPr="00D01218">
        <w:rPr>
          <w:b/>
          <w:sz w:val="28"/>
          <w:szCs w:val="28"/>
        </w:rPr>
        <w:t>я</w:t>
      </w:r>
      <w:r w:rsidR="00D672C9" w:rsidRPr="00D01218">
        <w:rPr>
          <w:b/>
          <w:sz w:val="28"/>
          <w:szCs w:val="28"/>
        </w:rPr>
        <w:t>.</w:t>
      </w:r>
    </w:p>
    <w:p w:rsidR="00D672C9" w:rsidRDefault="00D01218" w:rsidP="00D672C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Д</w:t>
      </w:r>
      <w:r w:rsidR="00D672C9" w:rsidRPr="004F0450">
        <w:rPr>
          <w:spacing w:val="2"/>
          <w:sz w:val="28"/>
          <w:szCs w:val="28"/>
        </w:rPr>
        <w:t>ля проведения дезинфекции применяют дезинфицирующие средства, зарегистрир</w:t>
      </w:r>
      <w:r w:rsidR="00D672C9">
        <w:rPr>
          <w:spacing w:val="2"/>
          <w:sz w:val="28"/>
          <w:szCs w:val="28"/>
        </w:rPr>
        <w:t>ованные в установленном порядке</w:t>
      </w:r>
      <w:r w:rsidR="00E53134">
        <w:rPr>
          <w:spacing w:val="2"/>
          <w:sz w:val="28"/>
          <w:szCs w:val="28"/>
        </w:rPr>
        <w:t>, в и</w:t>
      </w:r>
      <w:r w:rsidR="00D672C9" w:rsidRPr="004F0450">
        <w:rPr>
          <w:spacing w:val="2"/>
          <w:sz w:val="28"/>
          <w:szCs w:val="28"/>
        </w:rPr>
        <w:t>нструкциях по применению</w:t>
      </w:r>
      <w:r w:rsidR="00E53134">
        <w:rPr>
          <w:spacing w:val="2"/>
          <w:sz w:val="28"/>
          <w:szCs w:val="28"/>
        </w:rPr>
        <w:t xml:space="preserve"> которых</w:t>
      </w:r>
      <w:r w:rsidR="00D672C9">
        <w:rPr>
          <w:spacing w:val="2"/>
          <w:sz w:val="28"/>
          <w:szCs w:val="28"/>
        </w:rPr>
        <w:t xml:space="preserve"> указаны</w:t>
      </w:r>
      <w:r w:rsidR="00D672C9" w:rsidRPr="004F0450">
        <w:rPr>
          <w:spacing w:val="2"/>
          <w:sz w:val="28"/>
          <w:szCs w:val="28"/>
        </w:rPr>
        <w:t xml:space="preserve"> режимы </w:t>
      </w:r>
      <w:r w:rsidR="00E53134">
        <w:rPr>
          <w:spacing w:val="2"/>
          <w:sz w:val="28"/>
          <w:szCs w:val="28"/>
        </w:rPr>
        <w:t>о</w:t>
      </w:r>
      <w:r w:rsidR="00D672C9" w:rsidRPr="004F0450">
        <w:rPr>
          <w:spacing w:val="2"/>
          <w:sz w:val="28"/>
          <w:szCs w:val="28"/>
        </w:rPr>
        <w:t>беззараживания объект</w:t>
      </w:r>
      <w:r w:rsidR="00D672C9">
        <w:rPr>
          <w:spacing w:val="2"/>
          <w:sz w:val="28"/>
          <w:szCs w:val="28"/>
        </w:rPr>
        <w:t>ов при вирусных инфекциях.</w:t>
      </w:r>
    </w:p>
    <w:p w:rsidR="00C274E6" w:rsidRDefault="00C274E6" w:rsidP="00C274E6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Pr="004F0450">
        <w:rPr>
          <w:spacing w:val="2"/>
          <w:sz w:val="28"/>
          <w:szCs w:val="28"/>
        </w:rPr>
        <w:t xml:space="preserve">рофилактическая дезинфекция </w:t>
      </w:r>
      <w:r w:rsidR="00601019">
        <w:rPr>
          <w:spacing w:val="2"/>
          <w:sz w:val="28"/>
          <w:szCs w:val="28"/>
        </w:rPr>
        <w:t xml:space="preserve">включает меры личной гигиены, использование масок для защиты органов дыхания, </w:t>
      </w:r>
      <w:r w:rsidR="00601019" w:rsidRPr="004F0450">
        <w:rPr>
          <w:sz w:val="28"/>
          <w:szCs w:val="28"/>
        </w:rPr>
        <w:t>часто</w:t>
      </w:r>
      <w:r w:rsidR="00601019">
        <w:rPr>
          <w:sz w:val="28"/>
          <w:szCs w:val="28"/>
        </w:rPr>
        <w:t>е</w:t>
      </w:r>
      <w:r w:rsidR="00601019" w:rsidRPr="004F0450">
        <w:rPr>
          <w:sz w:val="28"/>
          <w:szCs w:val="28"/>
        </w:rPr>
        <w:t xml:space="preserve"> мыть</w:t>
      </w:r>
      <w:r w:rsidR="00601019">
        <w:rPr>
          <w:sz w:val="28"/>
          <w:szCs w:val="28"/>
        </w:rPr>
        <w:t>е</w:t>
      </w:r>
      <w:r w:rsidR="00601019" w:rsidRPr="004F0450">
        <w:rPr>
          <w:sz w:val="28"/>
          <w:szCs w:val="28"/>
        </w:rPr>
        <w:t xml:space="preserve"> рук с мылом или протир</w:t>
      </w:r>
      <w:r w:rsidR="00601019">
        <w:rPr>
          <w:sz w:val="28"/>
          <w:szCs w:val="28"/>
        </w:rPr>
        <w:t>ку</w:t>
      </w:r>
      <w:r w:rsidR="00601019" w:rsidRPr="004F0450">
        <w:rPr>
          <w:sz w:val="28"/>
          <w:szCs w:val="28"/>
        </w:rPr>
        <w:t xml:space="preserve"> их кожными антисептиками, проветрива</w:t>
      </w:r>
      <w:r w:rsidR="00601019">
        <w:rPr>
          <w:sz w:val="28"/>
          <w:szCs w:val="28"/>
        </w:rPr>
        <w:t>ние</w:t>
      </w:r>
      <w:r w:rsidR="00601019" w:rsidRPr="004F0450">
        <w:rPr>
          <w:sz w:val="28"/>
          <w:szCs w:val="28"/>
        </w:rPr>
        <w:t xml:space="preserve"> </w:t>
      </w:r>
      <w:r w:rsidR="00601019">
        <w:rPr>
          <w:sz w:val="28"/>
          <w:szCs w:val="28"/>
        </w:rPr>
        <w:t xml:space="preserve">и </w:t>
      </w:r>
      <w:r w:rsidR="00601019" w:rsidRPr="004F0450">
        <w:rPr>
          <w:sz w:val="28"/>
          <w:szCs w:val="28"/>
        </w:rPr>
        <w:t>пров</w:t>
      </w:r>
      <w:r w:rsidR="00601019">
        <w:rPr>
          <w:sz w:val="28"/>
          <w:szCs w:val="28"/>
        </w:rPr>
        <w:t>едение</w:t>
      </w:r>
      <w:r w:rsidR="00601019" w:rsidRPr="004F0450">
        <w:rPr>
          <w:sz w:val="28"/>
          <w:szCs w:val="28"/>
        </w:rPr>
        <w:t xml:space="preserve"> влажн</w:t>
      </w:r>
      <w:r w:rsidR="00601019">
        <w:rPr>
          <w:sz w:val="28"/>
          <w:szCs w:val="28"/>
        </w:rPr>
        <w:t>ой</w:t>
      </w:r>
      <w:r w:rsidR="00601019" w:rsidRPr="004F0450">
        <w:rPr>
          <w:sz w:val="28"/>
          <w:szCs w:val="28"/>
        </w:rPr>
        <w:t xml:space="preserve"> уборк</w:t>
      </w:r>
      <w:r w:rsidR="00601019">
        <w:rPr>
          <w:sz w:val="28"/>
          <w:szCs w:val="28"/>
        </w:rPr>
        <w:t>и салонов транспортных средств и проводится в ходе поездок в КНР, а также в период до истечения 5 дней после возвращения</w:t>
      </w:r>
      <w:r w:rsidRPr="004F0450">
        <w:rPr>
          <w:sz w:val="28"/>
          <w:szCs w:val="28"/>
        </w:rPr>
        <w:t>.</w:t>
      </w:r>
      <w:r w:rsidRPr="00243B19">
        <w:rPr>
          <w:sz w:val="28"/>
          <w:szCs w:val="28"/>
        </w:rPr>
        <w:t xml:space="preserve"> </w:t>
      </w:r>
      <w:r w:rsidRPr="004F0450">
        <w:rPr>
          <w:sz w:val="28"/>
          <w:szCs w:val="28"/>
        </w:rPr>
        <w:t>Для дезинфекции применяют наименее токсичные средства.</w:t>
      </w:r>
    </w:p>
    <w:p w:rsidR="00647ECA" w:rsidRDefault="00D01218" w:rsidP="00D0121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pacing w:val="2"/>
          <w:sz w:val="28"/>
          <w:szCs w:val="28"/>
        </w:rPr>
        <w:t xml:space="preserve">По окончании рабочей смены </w:t>
      </w:r>
      <w:r w:rsidR="00546571">
        <w:rPr>
          <w:spacing w:val="2"/>
          <w:sz w:val="28"/>
          <w:szCs w:val="28"/>
        </w:rPr>
        <w:t xml:space="preserve">(или не менее 2-х раз в сутки при длительных маршрутах) </w:t>
      </w:r>
      <w:r>
        <w:rPr>
          <w:spacing w:val="2"/>
          <w:sz w:val="28"/>
          <w:szCs w:val="28"/>
        </w:rPr>
        <w:t xml:space="preserve">после высадки пассажиров проводится </w:t>
      </w:r>
      <w:r w:rsidR="00647ECA">
        <w:rPr>
          <w:spacing w:val="2"/>
          <w:sz w:val="28"/>
          <w:szCs w:val="28"/>
        </w:rPr>
        <w:t xml:space="preserve">проветривание, </w:t>
      </w:r>
      <w:r>
        <w:rPr>
          <w:spacing w:val="2"/>
          <w:sz w:val="28"/>
          <w:szCs w:val="28"/>
        </w:rPr>
        <w:t xml:space="preserve">влажная уборка салона и профилактическая дезинфекция </w:t>
      </w:r>
      <w:r w:rsidR="00546571">
        <w:rPr>
          <w:spacing w:val="2"/>
          <w:sz w:val="28"/>
          <w:szCs w:val="28"/>
        </w:rPr>
        <w:t xml:space="preserve">путем протирания дезинфицирующими салфетками (или растворами дезинфицирующих средств) ручек дверей, поручней, подлокотников кресел (в междугородних автобусах также откидных столиков, пряжек ремней безопасности, персональных панелей управления (освещением, вентиляцией, вызова сопровождающих лиц и др.), </w:t>
      </w:r>
      <w:r w:rsidR="00546571" w:rsidRPr="00D01218">
        <w:rPr>
          <w:spacing w:val="2"/>
          <w:sz w:val="28"/>
          <w:szCs w:val="28"/>
        </w:rPr>
        <w:t>пластмассовы</w:t>
      </w:r>
      <w:r w:rsidR="00546571">
        <w:rPr>
          <w:spacing w:val="2"/>
          <w:sz w:val="28"/>
          <w:szCs w:val="28"/>
        </w:rPr>
        <w:t>х</w:t>
      </w:r>
      <w:r w:rsidR="00546571" w:rsidRPr="00D01218">
        <w:rPr>
          <w:spacing w:val="2"/>
          <w:sz w:val="28"/>
          <w:szCs w:val="28"/>
        </w:rPr>
        <w:t xml:space="preserve"> </w:t>
      </w:r>
      <w:r w:rsidR="00FA3776">
        <w:rPr>
          <w:spacing w:val="2"/>
          <w:sz w:val="28"/>
          <w:szCs w:val="28"/>
        </w:rPr>
        <w:t>(</w:t>
      </w:r>
      <w:r w:rsidR="00546571" w:rsidRPr="00D01218">
        <w:rPr>
          <w:spacing w:val="2"/>
          <w:sz w:val="28"/>
          <w:szCs w:val="28"/>
        </w:rPr>
        <w:t>металлически</w:t>
      </w:r>
      <w:r w:rsidR="00546571">
        <w:rPr>
          <w:spacing w:val="2"/>
          <w:sz w:val="28"/>
          <w:szCs w:val="28"/>
        </w:rPr>
        <w:t>х</w:t>
      </w:r>
      <w:r w:rsidR="00FA3776">
        <w:rPr>
          <w:spacing w:val="2"/>
          <w:sz w:val="28"/>
          <w:szCs w:val="28"/>
        </w:rPr>
        <w:t>, кожаных и т.п.)</w:t>
      </w:r>
      <w:r w:rsidR="00546571" w:rsidRPr="00D01218">
        <w:rPr>
          <w:spacing w:val="2"/>
          <w:sz w:val="28"/>
          <w:szCs w:val="28"/>
        </w:rPr>
        <w:t xml:space="preserve"> част</w:t>
      </w:r>
      <w:r w:rsidR="00546571">
        <w:rPr>
          <w:spacing w:val="2"/>
          <w:sz w:val="28"/>
          <w:szCs w:val="28"/>
        </w:rPr>
        <w:t>ей спинок сидений</w:t>
      </w:r>
      <w:r w:rsidR="00647ECA">
        <w:rPr>
          <w:spacing w:val="2"/>
          <w:sz w:val="28"/>
          <w:szCs w:val="28"/>
        </w:rPr>
        <w:t xml:space="preserve">, </w:t>
      </w:r>
      <w:r w:rsidR="00647ECA" w:rsidRPr="00EC31F5">
        <w:rPr>
          <w:sz w:val="28"/>
        </w:rPr>
        <w:t>индивидуальны</w:t>
      </w:r>
      <w:r w:rsidR="00FA3776">
        <w:rPr>
          <w:sz w:val="28"/>
        </w:rPr>
        <w:t>х</w:t>
      </w:r>
      <w:r w:rsidR="00647ECA" w:rsidRPr="00EC31F5">
        <w:rPr>
          <w:sz w:val="28"/>
        </w:rPr>
        <w:t xml:space="preserve"> видеомонитор</w:t>
      </w:r>
      <w:r w:rsidR="00FA3776">
        <w:rPr>
          <w:sz w:val="28"/>
        </w:rPr>
        <w:t>ов</w:t>
      </w:r>
      <w:r w:rsidR="00647ECA">
        <w:rPr>
          <w:sz w:val="28"/>
        </w:rPr>
        <w:t>).</w:t>
      </w:r>
    </w:p>
    <w:p w:rsidR="00546571" w:rsidRDefault="00647ECA" w:rsidP="00D0121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При наличии туалетов проводится их уборка и дезинфекция в установленном порядке.</w:t>
      </w:r>
    </w:p>
    <w:p w:rsidR="00647ECA" w:rsidRDefault="00647ECA" w:rsidP="00647ECA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В длительных маршрутах для организации питьевого режима используется только вода в индивидуальных емкостях или </w:t>
      </w:r>
      <w:r w:rsidRPr="00EC31F5">
        <w:rPr>
          <w:sz w:val="28"/>
        </w:rPr>
        <w:t>одноразов</w:t>
      </w:r>
      <w:r>
        <w:rPr>
          <w:sz w:val="28"/>
        </w:rPr>
        <w:t>ая</w:t>
      </w:r>
      <w:r w:rsidRPr="00EC31F5">
        <w:rPr>
          <w:sz w:val="28"/>
        </w:rPr>
        <w:t xml:space="preserve"> посуд</w:t>
      </w:r>
      <w:r>
        <w:rPr>
          <w:sz w:val="28"/>
        </w:rPr>
        <w:t>а. В</w:t>
      </w:r>
      <w:r w:rsidRPr="00EC31F5">
        <w:rPr>
          <w:sz w:val="28"/>
        </w:rPr>
        <w:t xml:space="preserve"> течени</w:t>
      </w:r>
      <w:r>
        <w:rPr>
          <w:sz w:val="28"/>
        </w:rPr>
        <w:t>е маршрута</w:t>
      </w:r>
      <w:r w:rsidRPr="00EC31F5">
        <w:rPr>
          <w:sz w:val="28"/>
        </w:rPr>
        <w:t xml:space="preserve"> </w:t>
      </w:r>
      <w:r>
        <w:rPr>
          <w:sz w:val="28"/>
        </w:rPr>
        <w:t>п</w:t>
      </w:r>
      <w:r w:rsidRPr="00EC31F5">
        <w:rPr>
          <w:sz w:val="28"/>
        </w:rPr>
        <w:t xml:space="preserve">роизводится сбор использованной одноразовой посуды, а так же средств индивидуальной защиты, масок, дезинфицирующих салфеток в одноразовые плотно закрываемые пластиковые пакеты, которые размещаются в </w:t>
      </w:r>
      <w:r>
        <w:rPr>
          <w:sz w:val="28"/>
        </w:rPr>
        <w:t>багажном отделении и подверга</w:t>
      </w:r>
      <w:r w:rsidR="00B82FD5">
        <w:rPr>
          <w:sz w:val="28"/>
        </w:rPr>
        <w:t>ю</w:t>
      </w:r>
      <w:r>
        <w:rPr>
          <w:sz w:val="28"/>
        </w:rPr>
        <w:t>тся дезинфекции</w:t>
      </w:r>
      <w:r w:rsidR="00B82FD5">
        <w:rPr>
          <w:sz w:val="28"/>
        </w:rPr>
        <w:t xml:space="preserve"> в пункте при</w:t>
      </w:r>
      <w:r>
        <w:rPr>
          <w:sz w:val="28"/>
        </w:rPr>
        <w:t>бытия.</w:t>
      </w:r>
    </w:p>
    <w:p w:rsidR="00B82FD5" w:rsidRDefault="00B82FD5" w:rsidP="00B82F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Очаговую </w:t>
      </w:r>
      <w:r w:rsidRPr="004F0450">
        <w:rPr>
          <w:spacing w:val="2"/>
          <w:sz w:val="28"/>
          <w:szCs w:val="28"/>
        </w:rPr>
        <w:t xml:space="preserve">дезинфекцию проводят в инфекционном очаге </w:t>
      </w:r>
      <w:r>
        <w:rPr>
          <w:spacing w:val="2"/>
          <w:sz w:val="28"/>
          <w:szCs w:val="28"/>
        </w:rPr>
        <w:t>при выявлении больного (текущая дезинфекция –</w:t>
      </w:r>
      <w:r w:rsidRPr="00B82FD5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проводится способом протирания </w:t>
      </w:r>
      <w:r w:rsidRPr="004F0450">
        <w:rPr>
          <w:spacing w:val="2"/>
          <w:sz w:val="28"/>
          <w:szCs w:val="28"/>
        </w:rPr>
        <w:t>дезинфицирующи</w:t>
      </w:r>
      <w:r>
        <w:rPr>
          <w:spacing w:val="2"/>
          <w:sz w:val="28"/>
          <w:szCs w:val="28"/>
        </w:rPr>
        <w:t>ми</w:t>
      </w:r>
      <w:r w:rsidRPr="004F0450">
        <w:rPr>
          <w:spacing w:val="2"/>
          <w:sz w:val="28"/>
          <w:szCs w:val="28"/>
        </w:rPr>
        <w:t xml:space="preserve"> средства</w:t>
      </w:r>
      <w:r>
        <w:rPr>
          <w:spacing w:val="2"/>
          <w:sz w:val="28"/>
          <w:szCs w:val="28"/>
        </w:rPr>
        <w:t>ми</w:t>
      </w:r>
      <w:r w:rsidRPr="004F0450">
        <w:rPr>
          <w:spacing w:val="2"/>
          <w:sz w:val="28"/>
          <w:szCs w:val="28"/>
        </w:rPr>
        <w:t>, разрешенны</w:t>
      </w:r>
      <w:r>
        <w:rPr>
          <w:spacing w:val="2"/>
          <w:sz w:val="28"/>
          <w:szCs w:val="28"/>
        </w:rPr>
        <w:t>ми</w:t>
      </w:r>
      <w:r w:rsidRPr="004F0450">
        <w:rPr>
          <w:spacing w:val="2"/>
          <w:sz w:val="28"/>
          <w:szCs w:val="28"/>
        </w:rPr>
        <w:t xml:space="preserve"> к использованию в присутствии людей (на основе катионных поверхностно-активных веществ) </w:t>
      </w:r>
      <w:r>
        <w:rPr>
          <w:spacing w:val="2"/>
          <w:sz w:val="28"/>
          <w:szCs w:val="28"/>
        </w:rPr>
        <w:t xml:space="preserve">и после </w:t>
      </w:r>
      <w:r w:rsidRPr="004F0450">
        <w:rPr>
          <w:spacing w:val="2"/>
          <w:sz w:val="28"/>
          <w:szCs w:val="28"/>
        </w:rPr>
        <w:t xml:space="preserve">выбытия </w:t>
      </w:r>
      <w:r>
        <w:rPr>
          <w:spacing w:val="2"/>
          <w:sz w:val="28"/>
          <w:szCs w:val="28"/>
        </w:rPr>
        <w:t xml:space="preserve">больного </w:t>
      </w:r>
      <w:r w:rsidRPr="004F0450">
        <w:rPr>
          <w:spacing w:val="2"/>
          <w:sz w:val="28"/>
          <w:szCs w:val="28"/>
        </w:rPr>
        <w:t>из очага</w:t>
      </w:r>
      <w:r>
        <w:rPr>
          <w:spacing w:val="2"/>
          <w:sz w:val="28"/>
          <w:szCs w:val="28"/>
        </w:rPr>
        <w:t xml:space="preserve"> (заключительная дезинфекция).</w:t>
      </w:r>
    </w:p>
    <w:p w:rsidR="00B82FD5" w:rsidRDefault="00B82FD5" w:rsidP="00B82FD5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Заключительная дезинфекция проводится после удаления больного и освобождения салона от людей. </w:t>
      </w:r>
      <w:r w:rsidRPr="004F0450">
        <w:rPr>
          <w:spacing w:val="2"/>
          <w:sz w:val="28"/>
          <w:szCs w:val="28"/>
        </w:rPr>
        <w:t xml:space="preserve">Для обработки используют наиболее надежные </w:t>
      </w:r>
      <w:r>
        <w:rPr>
          <w:spacing w:val="2"/>
          <w:sz w:val="28"/>
          <w:szCs w:val="28"/>
        </w:rPr>
        <w:t>дезинфицирующие средства на основе</w:t>
      </w:r>
      <w:r w:rsidRPr="004F0450">
        <w:rPr>
          <w:spacing w:val="2"/>
          <w:sz w:val="28"/>
          <w:szCs w:val="28"/>
        </w:rPr>
        <w:t xml:space="preserve"> </w:t>
      </w:r>
      <w:proofErr w:type="spellStart"/>
      <w:r w:rsidRPr="004F0450">
        <w:rPr>
          <w:spacing w:val="2"/>
          <w:sz w:val="28"/>
          <w:szCs w:val="28"/>
        </w:rPr>
        <w:t>хлорактивных</w:t>
      </w:r>
      <w:proofErr w:type="spellEnd"/>
      <w:r w:rsidRPr="004F0450">
        <w:rPr>
          <w:spacing w:val="2"/>
          <w:sz w:val="28"/>
          <w:szCs w:val="28"/>
        </w:rPr>
        <w:t xml:space="preserve"> и </w:t>
      </w:r>
      <w:proofErr w:type="spellStart"/>
      <w:r w:rsidRPr="004F0450">
        <w:rPr>
          <w:spacing w:val="2"/>
          <w:sz w:val="28"/>
          <w:szCs w:val="28"/>
        </w:rPr>
        <w:t>кислородактивных</w:t>
      </w:r>
      <w:proofErr w:type="spellEnd"/>
      <w:r w:rsidRPr="004F0450">
        <w:rPr>
          <w:spacing w:val="2"/>
          <w:sz w:val="28"/>
          <w:szCs w:val="28"/>
        </w:rPr>
        <w:t xml:space="preserve"> соединений. При обработке поверхностей применяют способ орошения.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2730E5" w:rsidRDefault="002730E5" w:rsidP="002730E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F0450">
        <w:rPr>
          <w:spacing w:val="2"/>
          <w:sz w:val="28"/>
          <w:szCs w:val="28"/>
        </w:rPr>
        <w:t xml:space="preserve">Обеззараживанию подлежат </w:t>
      </w:r>
      <w:r w:rsidRPr="002730E5">
        <w:rPr>
          <w:b/>
          <w:spacing w:val="2"/>
          <w:sz w:val="28"/>
          <w:szCs w:val="28"/>
        </w:rPr>
        <w:t xml:space="preserve">все поверхности </w:t>
      </w:r>
      <w:r>
        <w:rPr>
          <w:spacing w:val="2"/>
          <w:sz w:val="28"/>
          <w:szCs w:val="28"/>
        </w:rPr>
        <w:t>салона транспортного средства.</w:t>
      </w:r>
    </w:p>
    <w:p w:rsidR="002730E5" w:rsidRDefault="002730E5" w:rsidP="002730E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Дезинфекцию следует начинать с кресел подозреваемых больных</w:t>
      </w:r>
      <w:r>
        <w:rPr>
          <w:rFonts w:ascii="Times New Roman" w:hAnsi="Times New Roman" w:cs="Times New Roman"/>
          <w:sz w:val="28"/>
          <w:szCs w:val="24"/>
        </w:rPr>
        <w:t xml:space="preserve"> (при их наличии)</w:t>
      </w:r>
      <w:r w:rsidRPr="00EC31F5">
        <w:rPr>
          <w:rFonts w:ascii="Times New Roman" w:hAnsi="Times New Roman" w:cs="Times New Roman"/>
          <w:sz w:val="28"/>
          <w:szCs w:val="24"/>
        </w:rPr>
        <w:t xml:space="preserve">. При наличии видимых загрязнений их следует обработать </w:t>
      </w:r>
      <w:proofErr w:type="spellStart"/>
      <w:r w:rsidRPr="00EC31F5">
        <w:rPr>
          <w:rFonts w:ascii="Times New Roman" w:hAnsi="Times New Roman" w:cs="Times New Roman"/>
          <w:sz w:val="28"/>
          <w:szCs w:val="24"/>
        </w:rPr>
        <w:t>дезинфекантом</w:t>
      </w:r>
      <w:proofErr w:type="spellEnd"/>
      <w:r w:rsidRPr="00EC31F5">
        <w:rPr>
          <w:rFonts w:ascii="Times New Roman" w:hAnsi="Times New Roman" w:cs="Times New Roman"/>
          <w:sz w:val="28"/>
          <w:szCs w:val="24"/>
        </w:rPr>
        <w:t>, очистить, потом дезинфицировать поверхности кресла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A3776" w:rsidRDefault="002730E5" w:rsidP="002730E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 xml:space="preserve">При проведении дезинфекции в туалетных комнатах необходимо нанести </w:t>
      </w:r>
      <w:proofErr w:type="spellStart"/>
      <w:r w:rsidRPr="00EC31F5">
        <w:rPr>
          <w:rFonts w:ascii="Times New Roman" w:hAnsi="Times New Roman" w:cs="Times New Roman"/>
          <w:sz w:val="28"/>
          <w:szCs w:val="24"/>
        </w:rPr>
        <w:t>дезинфектант</w:t>
      </w:r>
      <w:proofErr w:type="spellEnd"/>
      <w:r w:rsidRPr="00EC31F5">
        <w:rPr>
          <w:rFonts w:ascii="Times New Roman" w:hAnsi="Times New Roman" w:cs="Times New Roman"/>
          <w:sz w:val="28"/>
          <w:szCs w:val="24"/>
        </w:rPr>
        <w:t xml:space="preserve"> на всю загрязненную область, очистить грязную область (убрать твердые частицы или впитать жидкость)</w:t>
      </w:r>
      <w:r w:rsidR="00FA3776">
        <w:rPr>
          <w:rFonts w:ascii="Times New Roman" w:hAnsi="Times New Roman" w:cs="Times New Roman"/>
          <w:sz w:val="28"/>
          <w:szCs w:val="24"/>
        </w:rPr>
        <w:t>, п</w:t>
      </w:r>
      <w:r w:rsidRPr="00EC31F5">
        <w:rPr>
          <w:rFonts w:ascii="Times New Roman" w:hAnsi="Times New Roman" w:cs="Times New Roman"/>
          <w:sz w:val="28"/>
          <w:szCs w:val="24"/>
        </w:rPr>
        <w:t xml:space="preserve">овторно нанести </w:t>
      </w:r>
      <w:proofErr w:type="spellStart"/>
      <w:r w:rsidRPr="00EC31F5">
        <w:rPr>
          <w:rFonts w:ascii="Times New Roman" w:hAnsi="Times New Roman" w:cs="Times New Roman"/>
          <w:sz w:val="28"/>
          <w:szCs w:val="24"/>
        </w:rPr>
        <w:t>дезинфектант</w:t>
      </w:r>
      <w:proofErr w:type="spellEnd"/>
      <w:r w:rsidR="00FA3776">
        <w:rPr>
          <w:rFonts w:ascii="Times New Roman" w:hAnsi="Times New Roman" w:cs="Times New Roman"/>
          <w:sz w:val="28"/>
          <w:szCs w:val="24"/>
        </w:rPr>
        <w:t>.</w:t>
      </w:r>
    </w:p>
    <w:p w:rsidR="002730E5" w:rsidRPr="00EC31F5" w:rsidRDefault="00FA3776" w:rsidP="002730E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Pr="00EC31F5">
        <w:rPr>
          <w:rFonts w:ascii="Times New Roman" w:hAnsi="Times New Roman" w:cs="Times New Roman"/>
          <w:sz w:val="28"/>
          <w:szCs w:val="24"/>
        </w:rPr>
        <w:t xml:space="preserve">ля уничтожения микроорганизмов </w:t>
      </w:r>
      <w:r>
        <w:rPr>
          <w:rFonts w:ascii="Times New Roman" w:hAnsi="Times New Roman" w:cs="Times New Roman"/>
          <w:sz w:val="28"/>
          <w:szCs w:val="24"/>
        </w:rPr>
        <w:t>н</w:t>
      </w:r>
      <w:r w:rsidR="002730E5" w:rsidRPr="00EC31F5">
        <w:rPr>
          <w:rFonts w:ascii="Times New Roman" w:hAnsi="Times New Roman" w:cs="Times New Roman"/>
          <w:sz w:val="28"/>
          <w:szCs w:val="24"/>
        </w:rPr>
        <w:t xml:space="preserve">еобходимо соблюдать время экспозиции </w:t>
      </w:r>
      <w:r>
        <w:rPr>
          <w:rFonts w:ascii="Times New Roman" w:hAnsi="Times New Roman" w:cs="Times New Roman"/>
          <w:sz w:val="28"/>
          <w:szCs w:val="24"/>
        </w:rPr>
        <w:t xml:space="preserve">и концентрацию рабочего раствора дезинфицирующего средства </w:t>
      </w:r>
      <w:r w:rsidR="002730E5" w:rsidRPr="00EC31F5">
        <w:rPr>
          <w:rFonts w:ascii="Times New Roman" w:hAnsi="Times New Roman" w:cs="Times New Roman"/>
          <w:sz w:val="28"/>
          <w:szCs w:val="24"/>
        </w:rPr>
        <w:t>в соответствии с инструкцией к препарату.</w:t>
      </w:r>
      <w:r w:rsidR="002730E5" w:rsidRPr="002730E5">
        <w:rPr>
          <w:rFonts w:ascii="Times New Roman" w:hAnsi="Times New Roman" w:cs="Times New Roman"/>
          <w:sz w:val="28"/>
          <w:szCs w:val="24"/>
        </w:rPr>
        <w:t xml:space="preserve"> </w:t>
      </w:r>
      <w:r w:rsidR="002730E5" w:rsidRPr="00EC31F5">
        <w:rPr>
          <w:rFonts w:ascii="Times New Roman" w:hAnsi="Times New Roman" w:cs="Times New Roman"/>
          <w:sz w:val="28"/>
          <w:szCs w:val="24"/>
        </w:rPr>
        <w:t>П</w:t>
      </w:r>
      <w:r w:rsidR="002730E5">
        <w:rPr>
          <w:rFonts w:ascii="Times New Roman" w:hAnsi="Times New Roman" w:cs="Times New Roman"/>
          <w:sz w:val="28"/>
          <w:szCs w:val="24"/>
        </w:rPr>
        <w:t>ри необходимости, п</w:t>
      </w:r>
      <w:r w:rsidR="002730E5" w:rsidRPr="00EC31F5">
        <w:rPr>
          <w:rFonts w:ascii="Times New Roman" w:hAnsi="Times New Roman" w:cs="Times New Roman"/>
          <w:sz w:val="28"/>
          <w:szCs w:val="24"/>
        </w:rPr>
        <w:t>ромыть поверхность водой и высушить с помощью бумажных полотенец.</w:t>
      </w:r>
    </w:p>
    <w:p w:rsidR="0054107E" w:rsidRPr="004F0450" w:rsidRDefault="0054107E" w:rsidP="00357630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F0450">
        <w:rPr>
          <w:spacing w:val="2"/>
          <w:sz w:val="28"/>
          <w:szCs w:val="28"/>
        </w:rPr>
        <w:t xml:space="preserve">Для дезинфекции могут быть использованы средства из </w:t>
      </w:r>
      <w:r>
        <w:rPr>
          <w:spacing w:val="2"/>
          <w:sz w:val="28"/>
          <w:szCs w:val="28"/>
        </w:rPr>
        <w:t>различных</w:t>
      </w:r>
      <w:r w:rsidRPr="004F0450">
        <w:rPr>
          <w:spacing w:val="2"/>
          <w:sz w:val="28"/>
          <w:szCs w:val="28"/>
        </w:rPr>
        <w:t xml:space="preserve"> химических групп: </w:t>
      </w:r>
      <w:proofErr w:type="spellStart"/>
      <w:r w:rsidRPr="004F0450">
        <w:rPr>
          <w:spacing w:val="2"/>
          <w:sz w:val="28"/>
          <w:szCs w:val="28"/>
        </w:rPr>
        <w:t>хлорактивные</w:t>
      </w:r>
      <w:proofErr w:type="spellEnd"/>
      <w:r>
        <w:rPr>
          <w:spacing w:val="2"/>
          <w:sz w:val="28"/>
          <w:szCs w:val="28"/>
        </w:rPr>
        <w:t xml:space="preserve"> (натриевая соль </w:t>
      </w:r>
      <w:proofErr w:type="spellStart"/>
      <w:r>
        <w:rPr>
          <w:spacing w:val="2"/>
          <w:sz w:val="28"/>
          <w:szCs w:val="28"/>
        </w:rPr>
        <w:t>дихлоризоциануровой</w:t>
      </w:r>
      <w:proofErr w:type="spellEnd"/>
      <w:r>
        <w:rPr>
          <w:spacing w:val="2"/>
          <w:sz w:val="28"/>
          <w:szCs w:val="28"/>
        </w:rPr>
        <w:t xml:space="preserve"> кислоты – в концентрации активного хлора в рабочем растворе не менее 0,06%, хлорамин Б – в концентрации активного хлора в рабочем растворе не </w:t>
      </w:r>
      <w:r w:rsidRPr="000C16A6">
        <w:rPr>
          <w:spacing w:val="2"/>
          <w:sz w:val="28"/>
          <w:szCs w:val="28"/>
        </w:rPr>
        <w:t xml:space="preserve">менее 3,0%), </w:t>
      </w:r>
      <w:proofErr w:type="spellStart"/>
      <w:r w:rsidRPr="000C16A6">
        <w:rPr>
          <w:spacing w:val="2"/>
          <w:sz w:val="28"/>
          <w:szCs w:val="28"/>
        </w:rPr>
        <w:t>кислородактивные</w:t>
      </w:r>
      <w:proofErr w:type="spellEnd"/>
      <w:r w:rsidRPr="000C16A6">
        <w:rPr>
          <w:spacing w:val="2"/>
          <w:sz w:val="28"/>
          <w:szCs w:val="28"/>
        </w:rPr>
        <w:t xml:space="preserve"> (перекись водорода – в концентрации не</w:t>
      </w:r>
      <w:r>
        <w:rPr>
          <w:spacing w:val="2"/>
          <w:sz w:val="28"/>
          <w:szCs w:val="28"/>
        </w:rPr>
        <w:t xml:space="preserve"> менее 3,0%)</w:t>
      </w:r>
      <w:r w:rsidRPr="004F0450">
        <w:rPr>
          <w:spacing w:val="2"/>
          <w:sz w:val="28"/>
          <w:szCs w:val="28"/>
        </w:rPr>
        <w:t>, катионные поверхностно-активные вещества</w:t>
      </w:r>
      <w:r>
        <w:rPr>
          <w:spacing w:val="2"/>
          <w:sz w:val="28"/>
          <w:szCs w:val="28"/>
        </w:rPr>
        <w:t xml:space="preserve"> (КПАВ)</w:t>
      </w:r>
      <w:r w:rsidRPr="004F045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4F0450">
        <w:rPr>
          <w:spacing w:val="2"/>
          <w:sz w:val="28"/>
          <w:szCs w:val="28"/>
        </w:rPr>
        <w:t xml:space="preserve"> четвертичные аммониевые соединения (</w:t>
      </w:r>
      <w:r>
        <w:rPr>
          <w:spacing w:val="2"/>
          <w:sz w:val="28"/>
          <w:szCs w:val="28"/>
        </w:rPr>
        <w:t>в концентрации в рабочем растворе не менее 0,5%</w:t>
      </w:r>
      <w:r w:rsidRPr="004F0450">
        <w:rPr>
          <w:spacing w:val="2"/>
          <w:sz w:val="28"/>
          <w:szCs w:val="28"/>
        </w:rPr>
        <w:t>), третичные амины</w:t>
      </w:r>
      <w:r>
        <w:rPr>
          <w:spacing w:val="2"/>
          <w:sz w:val="28"/>
          <w:szCs w:val="28"/>
        </w:rPr>
        <w:t xml:space="preserve"> (в концентрации в рабочем растворе не менее 0,05%)</w:t>
      </w:r>
      <w:r w:rsidRPr="004F0450">
        <w:rPr>
          <w:spacing w:val="2"/>
          <w:sz w:val="28"/>
          <w:szCs w:val="28"/>
        </w:rPr>
        <w:t xml:space="preserve">, полимерные производные </w:t>
      </w:r>
      <w:proofErr w:type="spellStart"/>
      <w:r w:rsidRPr="004F0450">
        <w:rPr>
          <w:spacing w:val="2"/>
          <w:sz w:val="28"/>
          <w:szCs w:val="28"/>
        </w:rPr>
        <w:t>гуанидина</w:t>
      </w:r>
      <w:proofErr w:type="spellEnd"/>
      <w:r w:rsidRPr="004F0450">
        <w:rPr>
          <w:spacing w:val="2"/>
          <w:sz w:val="28"/>
          <w:szCs w:val="28"/>
        </w:rPr>
        <w:t xml:space="preserve"> (</w:t>
      </w:r>
      <w:r>
        <w:rPr>
          <w:spacing w:val="2"/>
          <w:sz w:val="28"/>
          <w:szCs w:val="28"/>
        </w:rPr>
        <w:t>в концентрации в рабочем растворе не менее 0,2%</w:t>
      </w:r>
      <w:r w:rsidRPr="004F0450">
        <w:rPr>
          <w:spacing w:val="2"/>
          <w:sz w:val="28"/>
          <w:szCs w:val="28"/>
        </w:rPr>
        <w:t>), спирты</w:t>
      </w:r>
      <w:r>
        <w:rPr>
          <w:spacing w:val="2"/>
          <w:sz w:val="28"/>
          <w:szCs w:val="28"/>
        </w:rPr>
        <w:t xml:space="preserve">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</w:t>
      </w:r>
      <w:r w:rsidRPr="004F0450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Содержание действующих веществ указано в Инструкциях по применению.</w:t>
      </w:r>
    </w:p>
    <w:p w:rsidR="002730E5" w:rsidRPr="00EC31F5" w:rsidRDefault="00601019" w:rsidP="002730E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Заключительная дезинфекция проводится силами специализированных организаций. </w:t>
      </w:r>
      <w:r w:rsidR="002730E5" w:rsidRPr="00EC31F5">
        <w:rPr>
          <w:rFonts w:ascii="Times New Roman" w:hAnsi="Times New Roman" w:cs="Times New Roman"/>
          <w:sz w:val="28"/>
          <w:szCs w:val="24"/>
        </w:rPr>
        <w:t xml:space="preserve">При </w:t>
      </w:r>
      <w:r w:rsidR="002730E5">
        <w:rPr>
          <w:rFonts w:ascii="Times New Roman" w:hAnsi="Times New Roman" w:cs="Times New Roman"/>
          <w:sz w:val="28"/>
          <w:szCs w:val="24"/>
        </w:rPr>
        <w:t>заключительной дезинфекции салона транспортного средства</w:t>
      </w:r>
      <w:r w:rsidR="002730E5" w:rsidRPr="00EC31F5">
        <w:rPr>
          <w:rFonts w:ascii="Times New Roman" w:hAnsi="Times New Roman" w:cs="Times New Roman"/>
          <w:sz w:val="28"/>
          <w:szCs w:val="24"/>
        </w:rPr>
        <w:t xml:space="preserve"> и всех загрязненных зон необходимо использовать: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- одноразовые защитные костюмы;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- одноразовые перчатки;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lastRenderedPageBreak/>
        <w:t>- защитную маску, защитные очки или щиток для лица;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- обувь с закрытым носком или бахилы при повышенном риске разбрызгивания или при сильно загрязненных биологическими жидкостями поверхностях;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влагонепроницаемые </w:t>
      </w:r>
      <w:r w:rsidRPr="00EC31F5">
        <w:rPr>
          <w:rFonts w:ascii="Times New Roman" w:hAnsi="Times New Roman" w:cs="Times New Roman"/>
          <w:sz w:val="28"/>
          <w:szCs w:val="24"/>
        </w:rPr>
        <w:t>мешки для отходов.</w:t>
      </w:r>
    </w:p>
    <w:p w:rsidR="00781FBB" w:rsidRPr="00EC31F5" w:rsidRDefault="0054107E" w:rsidP="00781FBB">
      <w:pPr>
        <w:shd w:val="clear" w:color="auto" w:fill="FFFFFF"/>
        <w:ind w:firstLine="708"/>
        <w:jc w:val="both"/>
        <w:textAlignment w:val="baseline"/>
        <w:rPr>
          <w:sz w:val="28"/>
        </w:rPr>
      </w:pPr>
      <w:r>
        <w:rPr>
          <w:spacing w:val="2"/>
          <w:sz w:val="28"/>
          <w:szCs w:val="28"/>
        </w:rPr>
        <w:t xml:space="preserve">Гигиеническую обработку рук с применением спиртсодержащих кожных антисептиков следует проводить после каждого контакта с кожными покровами больного (потенциально больного), его слизистыми </w:t>
      </w:r>
      <w:r w:rsidRPr="00EE2B90">
        <w:rPr>
          <w:spacing w:val="2"/>
          <w:sz w:val="28"/>
          <w:szCs w:val="28"/>
        </w:rPr>
        <w:t xml:space="preserve">оболочками, выделениями, повязками и другими предметами ухода, </w:t>
      </w:r>
      <w:r w:rsidRPr="00EE2B90">
        <w:rPr>
          <w:sz w:val="28"/>
          <w:szCs w:val="28"/>
        </w:rPr>
        <w:t>после контакта с оборудованием</w:t>
      </w:r>
      <w:r>
        <w:rPr>
          <w:sz w:val="28"/>
          <w:szCs w:val="28"/>
        </w:rPr>
        <w:t>, мебелью</w:t>
      </w:r>
      <w:r w:rsidRPr="00EE2B90">
        <w:rPr>
          <w:sz w:val="28"/>
          <w:szCs w:val="28"/>
        </w:rPr>
        <w:t xml:space="preserve"> и другими объектами, находящимися в непосредственной близости от </w:t>
      </w:r>
      <w:r>
        <w:rPr>
          <w:sz w:val="28"/>
          <w:szCs w:val="28"/>
        </w:rPr>
        <w:t>больного.</w:t>
      </w:r>
      <w:r w:rsidR="00781FBB">
        <w:rPr>
          <w:sz w:val="28"/>
          <w:szCs w:val="28"/>
        </w:rPr>
        <w:t xml:space="preserve"> </w:t>
      </w:r>
      <w:r w:rsidR="00781FBB" w:rsidRPr="00EC31F5">
        <w:rPr>
          <w:sz w:val="28"/>
        </w:rPr>
        <w:t>Когда уборка и дезинфекция завершены и перчатки сняты, вымыть руки водой с мылом или протереть спиртовой салфеткой. Избегать прикасаться к лицу руками в перчатках или немытыми руками.</w:t>
      </w:r>
    </w:p>
    <w:p w:rsidR="00781FBB" w:rsidRPr="00EC31F5" w:rsidRDefault="00781FBB" w:rsidP="00781FB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Не используется для чистки сжатый воздух и/или вода под давлением, а также любые другие методы, которые могут вызвать разбрызгивание или распространение инфекционного материала в виде аэрозоля. Пылесосы можно использовать только после правильно произведенной дезинфекции.</w:t>
      </w:r>
    </w:p>
    <w:p w:rsidR="00781FBB" w:rsidRDefault="00781FBB" w:rsidP="00781FB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После завершения уборки и дезинфекции защитную одежду, обувь, средства индивидуальной защиты, уборочный инвентарь следует сложить в промаркированные баки или мешки для проведения их дезинфекции.</w:t>
      </w:r>
    </w:p>
    <w:p w:rsidR="00D672C9" w:rsidRDefault="0054107E" w:rsidP="00357630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0C16A6">
        <w:rPr>
          <w:spacing w:val="2"/>
          <w:sz w:val="28"/>
          <w:szCs w:val="28"/>
        </w:rPr>
        <w:t>Дезинфицирующие средства хранят</w:t>
      </w:r>
      <w:r w:rsidRPr="000C16A6">
        <w:rPr>
          <w:sz w:val="28"/>
          <w:szCs w:val="28"/>
        </w:rPr>
        <w:t xml:space="preserve"> в упаковках изготовителя, </w:t>
      </w:r>
      <w:r w:rsidRPr="000C16A6">
        <w:rPr>
          <w:spacing w:val="2"/>
          <w:sz w:val="28"/>
          <w:szCs w:val="28"/>
        </w:rPr>
        <w:t>плотно</w:t>
      </w:r>
      <w:r>
        <w:rPr>
          <w:spacing w:val="2"/>
          <w:sz w:val="28"/>
          <w:szCs w:val="28"/>
        </w:rPr>
        <w:t xml:space="preserve"> </w:t>
      </w:r>
      <w:r w:rsidRPr="004F0450">
        <w:rPr>
          <w:spacing w:val="2"/>
          <w:sz w:val="28"/>
          <w:szCs w:val="28"/>
        </w:rPr>
        <w:t xml:space="preserve">закрытыми в специально отведенном сухом, </w:t>
      </w:r>
      <w:r w:rsidRPr="001F32EF">
        <w:rPr>
          <w:spacing w:val="2"/>
          <w:sz w:val="28"/>
          <w:szCs w:val="28"/>
        </w:rPr>
        <w:t>прохладном и затемненном</w:t>
      </w:r>
      <w:r w:rsidR="003174B7">
        <w:rPr>
          <w:spacing w:val="2"/>
          <w:sz w:val="28"/>
          <w:szCs w:val="28"/>
        </w:rPr>
        <w:t xml:space="preserve"> месте</w:t>
      </w:r>
      <w:r w:rsidRPr="004F0450">
        <w:rPr>
          <w:spacing w:val="2"/>
          <w:sz w:val="28"/>
          <w:szCs w:val="28"/>
        </w:rPr>
        <w:t>.</w:t>
      </w:r>
      <w:r w:rsidR="003174B7">
        <w:rPr>
          <w:spacing w:val="2"/>
          <w:sz w:val="28"/>
          <w:szCs w:val="28"/>
        </w:rPr>
        <w:t xml:space="preserve"> </w:t>
      </w:r>
      <w:r w:rsidR="00D672C9" w:rsidRPr="006E1F96">
        <w:rPr>
          <w:spacing w:val="2"/>
          <w:sz w:val="28"/>
          <w:szCs w:val="28"/>
        </w:rPr>
        <w:t>Меры предосторожности при проведении дезинфекционных</w:t>
      </w:r>
      <w:r w:rsidR="00D672C9" w:rsidRPr="004F0450">
        <w:rPr>
          <w:spacing w:val="2"/>
          <w:sz w:val="28"/>
          <w:szCs w:val="28"/>
        </w:rPr>
        <w:t xml:space="preserve">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sectPr w:rsidR="00D672C9" w:rsidSect="00236E41">
      <w:headerReference w:type="even" r:id="rId7"/>
      <w:headerReference w:type="default" r:id="rId8"/>
      <w:headerReference w:type="first" r:id="rId9"/>
      <w:pgSz w:w="11906" w:h="16838"/>
      <w:pgMar w:top="360" w:right="566" w:bottom="540" w:left="1260" w:header="345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E22" w:rsidRDefault="00230E22">
      <w:r>
        <w:separator/>
      </w:r>
    </w:p>
  </w:endnote>
  <w:endnote w:type="continuationSeparator" w:id="0">
    <w:p w:rsidR="00230E22" w:rsidRDefault="00230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E22" w:rsidRDefault="00230E22">
      <w:r>
        <w:separator/>
      </w:r>
    </w:p>
  </w:footnote>
  <w:footnote w:type="continuationSeparator" w:id="0">
    <w:p w:rsidR="00230E22" w:rsidRDefault="00230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7E" w:rsidRDefault="009B3EA7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4107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7E" w:rsidRDefault="009B3EA7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4107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62EE">
      <w:rPr>
        <w:rStyle w:val="a8"/>
        <w:noProof/>
      </w:rPr>
      <w:t>4</w: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541676"/>
      <w:docPartObj>
        <w:docPartGallery w:val="Page Numbers (Top of Page)"/>
        <w:docPartUnique/>
      </w:docPartObj>
    </w:sdtPr>
    <w:sdtContent>
      <w:p w:rsidR="008558B5" w:rsidRDefault="009B3EA7">
        <w:pPr>
          <w:pStyle w:val="a6"/>
          <w:jc w:val="center"/>
        </w:pPr>
        <w:r>
          <w:fldChar w:fldCharType="begin"/>
        </w:r>
        <w:r w:rsidR="008558B5">
          <w:instrText>PAGE   \* MERGEFORMAT</w:instrText>
        </w:r>
        <w:r>
          <w:fldChar w:fldCharType="separate"/>
        </w:r>
        <w:r w:rsidR="00F662EE">
          <w:rPr>
            <w:noProof/>
          </w:rPr>
          <w:t>2</w:t>
        </w:r>
        <w:r>
          <w:fldChar w:fldCharType="end"/>
        </w:r>
      </w:p>
    </w:sdtContent>
  </w:sdt>
  <w:p w:rsidR="008558B5" w:rsidRDefault="008558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D4B"/>
    <w:multiLevelType w:val="hybridMultilevel"/>
    <w:tmpl w:val="E8A4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7E257C"/>
    <w:multiLevelType w:val="hybridMultilevel"/>
    <w:tmpl w:val="F3B4E172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759E7A7E"/>
    <w:multiLevelType w:val="hybridMultilevel"/>
    <w:tmpl w:val="26B2F082"/>
    <w:lvl w:ilvl="0" w:tplc="7450C5B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789"/>
    <w:rsid w:val="00012789"/>
    <w:rsid w:val="000152F4"/>
    <w:rsid w:val="00047F20"/>
    <w:rsid w:val="00057EEC"/>
    <w:rsid w:val="00065D73"/>
    <w:rsid w:val="000760BD"/>
    <w:rsid w:val="00082697"/>
    <w:rsid w:val="00096CDC"/>
    <w:rsid w:val="000A3AE8"/>
    <w:rsid w:val="000C16A6"/>
    <w:rsid w:val="000D7F78"/>
    <w:rsid w:val="000F21AE"/>
    <w:rsid w:val="00120420"/>
    <w:rsid w:val="001336A2"/>
    <w:rsid w:val="00147487"/>
    <w:rsid w:val="001D2BD2"/>
    <w:rsid w:val="001F1266"/>
    <w:rsid w:val="001F32EF"/>
    <w:rsid w:val="00206B84"/>
    <w:rsid w:val="0021349C"/>
    <w:rsid w:val="00230E22"/>
    <w:rsid w:val="00236E41"/>
    <w:rsid w:val="00237030"/>
    <w:rsid w:val="00237321"/>
    <w:rsid w:val="002401D9"/>
    <w:rsid w:val="00243B19"/>
    <w:rsid w:val="002603EE"/>
    <w:rsid w:val="002730E5"/>
    <w:rsid w:val="002B6542"/>
    <w:rsid w:val="002B7537"/>
    <w:rsid w:val="002C399B"/>
    <w:rsid w:val="002F0FE7"/>
    <w:rsid w:val="002F2C6F"/>
    <w:rsid w:val="002F339F"/>
    <w:rsid w:val="003174B7"/>
    <w:rsid w:val="00357630"/>
    <w:rsid w:val="00375AF1"/>
    <w:rsid w:val="00390FB3"/>
    <w:rsid w:val="003A1FF6"/>
    <w:rsid w:val="003A631D"/>
    <w:rsid w:val="0040466E"/>
    <w:rsid w:val="0040643A"/>
    <w:rsid w:val="00422796"/>
    <w:rsid w:val="00446C55"/>
    <w:rsid w:val="00456081"/>
    <w:rsid w:val="004B1347"/>
    <w:rsid w:val="004E1953"/>
    <w:rsid w:val="004F0450"/>
    <w:rsid w:val="00506BFE"/>
    <w:rsid w:val="005174FD"/>
    <w:rsid w:val="0052482F"/>
    <w:rsid w:val="005377EF"/>
    <w:rsid w:val="00540765"/>
    <w:rsid w:val="0054107E"/>
    <w:rsid w:val="00546571"/>
    <w:rsid w:val="0055239A"/>
    <w:rsid w:val="0055253C"/>
    <w:rsid w:val="00555283"/>
    <w:rsid w:val="00561226"/>
    <w:rsid w:val="0056603B"/>
    <w:rsid w:val="005749CB"/>
    <w:rsid w:val="00583315"/>
    <w:rsid w:val="00584878"/>
    <w:rsid w:val="005A3E9C"/>
    <w:rsid w:val="005B3143"/>
    <w:rsid w:val="005C5558"/>
    <w:rsid w:val="005E2708"/>
    <w:rsid w:val="00601019"/>
    <w:rsid w:val="00647ECA"/>
    <w:rsid w:val="0065550A"/>
    <w:rsid w:val="0069094E"/>
    <w:rsid w:val="006E1AFA"/>
    <w:rsid w:val="006E1F96"/>
    <w:rsid w:val="00703F0C"/>
    <w:rsid w:val="00715402"/>
    <w:rsid w:val="0072257C"/>
    <w:rsid w:val="00726946"/>
    <w:rsid w:val="007341EA"/>
    <w:rsid w:val="0074484D"/>
    <w:rsid w:val="0077261C"/>
    <w:rsid w:val="0078166C"/>
    <w:rsid w:val="00781FBB"/>
    <w:rsid w:val="00790E52"/>
    <w:rsid w:val="00792151"/>
    <w:rsid w:val="00797DFD"/>
    <w:rsid w:val="007A0D66"/>
    <w:rsid w:val="007B1356"/>
    <w:rsid w:val="007B61F8"/>
    <w:rsid w:val="007E1163"/>
    <w:rsid w:val="007E3356"/>
    <w:rsid w:val="007E6245"/>
    <w:rsid w:val="007E7FB9"/>
    <w:rsid w:val="007F70A2"/>
    <w:rsid w:val="008558B5"/>
    <w:rsid w:val="0086395E"/>
    <w:rsid w:val="00873865"/>
    <w:rsid w:val="00876D81"/>
    <w:rsid w:val="008C78CD"/>
    <w:rsid w:val="008D6373"/>
    <w:rsid w:val="008E0AC3"/>
    <w:rsid w:val="00906CE4"/>
    <w:rsid w:val="00913AE5"/>
    <w:rsid w:val="009265A1"/>
    <w:rsid w:val="00937DE2"/>
    <w:rsid w:val="009433B9"/>
    <w:rsid w:val="0097436E"/>
    <w:rsid w:val="009B053D"/>
    <w:rsid w:val="009B3EA7"/>
    <w:rsid w:val="009D63BB"/>
    <w:rsid w:val="009F53B1"/>
    <w:rsid w:val="00A00E0C"/>
    <w:rsid w:val="00A05512"/>
    <w:rsid w:val="00A214F5"/>
    <w:rsid w:val="00A23881"/>
    <w:rsid w:val="00A35C52"/>
    <w:rsid w:val="00A51D1A"/>
    <w:rsid w:val="00A53893"/>
    <w:rsid w:val="00A53FCB"/>
    <w:rsid w:val="00A66F33"/>
    <w:rsid w:val="00AA37AC"/>
    <w:rsid w:val="00AA5E5C"/>
    <w:rsid w:val="00AB6DD4"/>
    <w:rsid w:val="00AC7D10"/>
    <w:rsid w:val="00B10204"/>
    <w:rsid w:val="00B12E65"/>
    <w:rsid w:val="00B2070A"/>
    <w:rsid w:val="00B2111A"/>
    <w:rsid w:val="00B24458"/>
    <w:rsid w:val="00B33F2B"/>
    <w:rsid w:val="00B410DA"/>
    <w:rsid w:val="00B82FD5"/>
    <w:rsid w:val="00B83EE1"/>
    <w:rsid w:val="00B96205"/>
    <w:rsid w:val="00BA0391"/>
    <w:rsid w:val="00BA1C08"/>
    <w:rsid w:val="00BA6F00"/>
    <w:rsid w:val="00BC339A"/>
    <w:rsid w:val="00BE2080"/>
    <w:rsid w:val="00BE6F62"/>
    <w:rsid w:val="00BF554F"/>
    <w:rsid w:val="00C274E6"/>
    <w:rsid w:val="00C313DF"/>
    <w:rsid w:val="00C4637C"/>
    <w:rsid w:val="00CD1B85"/>
    <w:rsid w:val="00D01218"/>
    <w:rsid w:val="00D01ACA"/>
    <w:rsid w:val="00D10368"/>
    <w:rsid w:val="00D62F72"/>
    <w:rsid w:val="00D64130"/>
    <w:rsid w:val="00D672C9"/>
    <w:rsid w:val="00D942DC"/>
    <w:rsid w:val="00DA5E05"/>
    <w:rsid w:val="00DA7B91"/>
    <w:rsid w:val="00DD7E4A"/>
    <w:rsid w:val="00E0476E"/>
    <w:rsid w:val="00E10FF5"/>
    <w:rsid w:val="00E42277"/>
    <w:rsid w:val="00E53134"/>
    <w:rsid w:val="00E636AE"/>
    <w:rsid w:val="00EA03A6"/>
    <w:rsid w:val="00EA1485"/>
    <w:rsid w:val="00EA2BA2"/>
    <w:rsid w:val="00EA4903"/>
    <w:rsid w:val="00EB56B7"/>
    <w:rsid w:val="00ED3894"/>
    <w:rsid w:val="00EE2B90"/>
    <w:rsid w:val="00F662EE"/>
    <w:rsid w:val="00F845FF"/>
    <w:rsid w:val="00FA1B4F"/>
    <w:rsid w:val="00FA3776"/>
    <w:rsid w:val="00FB3927"/>
    <w:rsid w:val="00FC791C"/>
    <w:rsid w:val="00FE4EF2"/>
    <w:rsid w:val="00FF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4903"/>
    <w:pPr>
      <w:ind w:right="5575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A490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1ACA"/>
    <w:pPr>
      <w:ind w:left="720"/>
      <w:contextualSpacing/>
    </w:pPr>
  </w:style>
  <w:style w:type="paragraph" w:styleId="a6">
    <w:name w:val="header"/>
    <w:basedOn w:val="a"/>
    <w:link w:val="a7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B3143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2111A"/>
    <w:rPr>
      <w:rFonts w:cs="Times New Roman"/>
    </w:rPr>
  </w:style>
  <w:style w:type="paragraph" w:styleId="a9">
    <w:name w:val="footer"/>
    <w:basedOn w:val="a"/>
    <w:link w:val="aa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314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37DE2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D942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3143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uiPriority w:val="99"/>
    <w:rsid w:val="00357630"/>
  </w:style>
  <w:style w:type="paragraph" w:styleId="ae">
    <w:name w:val="Normal (Web)"/>
    <w:basedOn w:val="a"/>
    <w:uiPriority w:val="99"/>
    <w:rsid w:val="00357630"/>
    <w:pPr>
      <w:spacing w:before="100" w:beforeAutospacing="1" w:after="100" w:afterAutospacing="1"/>
    </w:pPr>
    <w:rPr>
      <w:rFonts w:eastAsia="Calibri"/>
    </w:rPr>
  </w:style>
  <w:style w:type="character" w:styleId="af">
    <w:name w:val="Emphasis"/>
    <w:basedOn w:val="a0"/>
    <w:uiPriority w:val="99"/>
    <w:qFormat/>
    <w:locked/>
    <w:rsid w:val="00357630"/>
    <w:rPr>
      <w:rFonts w:cs="Times New Roman"/>
      <w:i/>
    </w:rPr>
  </w:style>
  <w:style w:type="paragraph" w:styleId="af0">
    <w:name w:val="No Spacing"/>
    <w:uiPriority w:val="1"/>
    <w:qFormat/>
    <w:rsid w:val="00D01218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4903"/>
    <w:pPr>
      <w:ind w:right="5575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A490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1ACA"/>
    <w:pPr>
      <w:ind w:left="720"/>
      <w:contextualSpacing/>
    </w:pPr>
  </w:style>
  <w:style w:type="paragraph" w:styleId="a6">
    <w:name w:val="header"/>
    <w:basedOn w:val="a"/>
    <w:link w:val="a7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B3143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2111A"/>
    <w:rPr>
      <w:rFonts w:cs="Times New Roman"/>
    </w:rPr>
  </w:style>
  <w:style w:type="paragraph" w:styleId="a9">
    <w:name w:val="footer"/>
    <w:basedOn w:val="a"/>
    <w:link w:val="aa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314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37DE2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D942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3143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uiPriority w:val="99"/>
    <w:rsid w:val="00357630"/>
  </w:style>
  <w:style w:type="paragraph" w:styleId="ae">
    <w:name w:val="Normal (Web)"/>
    <w:basedOn w:val="a"/>
    <w:uiPriority w:val="99"/>
    <w:rsid w:val="00357630"/>
    <w:pPr>
      <w:spacing w:before="100" w:beforeAutospacing="1" w:after="100" w:afterAutospacing="1"/>
    </w:pPr>
    <w:rPr>
      <w:rFonts w:eastAsia="Calibri"/>
    </w:rPr>
  </w:style>
  <w:style w:type="character" w:styleId="af">
    <w:name w:val="Emphasis"/>
    <w:basedOn w:val="a0"/>
    <w:uiPriority w:val="99"/>
    <w:qFormat/>
    <w:locked/>
    <w:rsid w:val="00357630"/>
    <w:rPr>
      <w:rFonts w:cs="Times New Roman"/>
      <w:i/>
    </w:rPr>
  </w:style>
  <w:style w:type="paragraph" w:styleId="af0">
    <w:name w:val="No Spacing"/>
    <w:uiPriority w:val="1"/>
    <w:qFormat/>
    <w:rsid w:val="00D0121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территориальных органов</vt:lpstr>
    </vt:vector>
  </TitlesOfParts>
  <Company>SPecialiST RePack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территориальных органов</dc:title>
  <dc:creator>Татьяна Анатольевна Зайцева</dc:creator>
  <cp:lastModifiedBy>Пользователь</cp:lastModifiedBy>
  <cp:revision>2</cp:revision>
  <cp:lastPrinted>2020-02-12T12:31:00Z</cp:lastPrinted>
  <dcterms:created xsi:type="dcterms:W3CDTF">2020-03-17T03:53:00Z</dcterms:created>
  <dcterms:modified xsi:type="dcterms:W3CDTF">2020-03-17T03:53:00Z</dcterms:modified>
</cp:coreProperties>
</file>